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Disclaimer</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website is owned and operated by ​[</w:t>
      </w:r>
      <w:r w:rsidDel="00000000" w:rsidR="00000000" w:rsidRPr="00000000">
        <w:rPr>
          <w:rFonts w:ascii="Times New Roman" w:cs="Times New Roman" w:eastAsia="Times New Roman" w:hAnsi="Times New Roman"/>
          <w:rtl w:val="0"/>
        </w:rPr>
        <w:t xml:space="preserve">Revive Life Counseling]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Disclaimer, along with the Terms of Use and Privacy Policy, governs your access to and use of [revivelifecounseling.com], including any content, functionality and services offered on or through [revivelifecounseling.com] (the “</w:t>
      </w: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whether as a guest or a registered user.</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Disclaimer carefully before you start to use the Website. </w:t>
      </w:r>
      <w:r w:rsidDel="00000000" w:rsidR="00000000" w:rsidRPr="00000000">
        <w:rPr>
          <w:rFonts w:ascii="Times New Roman" w:cs="Times New Roman" w:eastAsia="Times New Roman" w:hAnsi="Times New Roman"/>
          <w:b w:val="1"/>
          <w:rtl w:val="0"/>
        </w:rPr>
        <w:t xml:space="preserve">By using the Website or by clicking to accept or agree to the Terms of Use when this option is made available to you, you accept and agree to be bound and abide by the Disclaimer.</w:t>
      </w:r>
      <w:r w:rsidDel="00000000" w:rsidR="00000000" w:rsidRPr="00000000">
        <w:rPr>
          <w:rFonts w:ascii="Times New Roman" w:cs="Times New Roman" w:eastAsia="Times New Roman" w:hAnsi="Times New Roman"/>
          <w:rtl w:val="0"/>
        </w:rPr>
        <w:t xml:space="preserve"> If you do not want to agree to the Disclaimer, you must not access or use the Website.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For Educational And Informational Purposes Only</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contained on this Website and the resources available for download through this website are for educational and informational purposes only. ​</w:t>
      </w:r>
    </w:p>
    <w:p w:rsidR="00000000" w:rsidDel="00000000" w:rsidP="00000000" w:rsidRDefault="00000000" w:rsidRPr="00000000" w14:paraId="0000000C">
      <w:pPr>
        <w:pageBreakBefore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 Medical or Health Advice</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contained on this Website and the resources available for download through this website is not intended as, and shall not be understood or construed as, medical or health advice. While the professional at the Company address health issues and the information provided on this Website relates to medical and/or health issues, the information contained on this Website is not a substitute for medical or health advice from a professional who is aware of the facts and circumstances of your individual situation.</w:t>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medical or health professional to address your particular information. The Company expressly recommends that you seek advice from a professional.</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Neither the Company nor any of its employees or owners shall be held liable or responsible for any errors or omissions on this website or for any damage you may suffer as a result of failing to seek competent medical or health advice from a professional who is familiar with your situation.</w:t>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 Professional Advice</w:t>
      </w:r>
    </w:p>
    <w:p w:rsidR="00000000" w:rsidDel="00000000" w:rsidP="00000000" w:rsidRDefault="00000000" w:rsidRPr="00000000" w14:paraId="00000017">
      <w:pPr>
        <w:pageBreakBefore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contained on this Website and the resources available for download through this website is not intended as, and shall not be understood or construed as, professional advice. While the 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information. The Company expressly recommends that you seek advice from a professional.</w:t>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Professional-Client Relationship</w:t>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use of this Website – including implementation of any suggestions set out in this Website and/or use of any resources available on this Website – does not create a professional-client relationship between you and the Company or any of its professionals.</w:t>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cannot accept you as a client unless and until we determine that there is a fit and until various requirements, such as fee arrangements, are resolved.  Thus, you recognize and agree that we have not created any professional-client relationship by the use of this Website.</w:t>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User’s Personal Responsibility </w:t>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 or implementing any plan or policy suggested or recommended on this Website.</w:t>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 Guarantees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that the Company has not made any guarantees about the results of taking any action, whether recommended on this Website or not. The Company provides educational and informational resources that are intended to help users of this website succeed in [business/life/mental health] and otherwise. You nevertheless recognize that your ultimate success or failure will be the result of your own efforts, your particular situation, and innumerable other circumstances beyond the control and/or knowledge of the Company.</w:t>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also recognize that prior results do not guarantee a similar outcome.  Thus, the results obtained by others – whether clients or customers of the Company or otherwise – applying the principles set out in this Website are no guarantee that you or any other person or entity will be able to obtain similar results.</w:t>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Errors And Omissions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World Wide Web Site is a public resource of general information that is intended, but not promised or guaranteed, to be correct, complete,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Reviews​</w:t>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various times, we may provide reviews of products, services, or other resources.  This may include reviews of books, services, and/or software applications. Any such reviews will represent the good-faith opinions of the author of such review. The products and services reviewed may be provided to the Company for free or at a reduced price as an incentive to provide a review. </w:t>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Regardless of any such discounts, we will provide honest reviews of these products and/or services. You recognize that you should conduct your own due diligence and should not rely solely upon any reviews provided on this website. </w:t>
      </w:r>
    </w:p>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disclose the existence of any discounts or incentives received in exchange for providing a review of a product. If you would like more information about any such discounts and incentives, send an email to [carmen@revivelifecounseling.com] that includes the title of the reviewed product as the subject line. We will respond via email and disclose any incentives or discounts we received in association with any such review.</w:t>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Affiliate Links</w:t>
      </w:r>
    </w:p>
    <w:p w:rsidR="00000000" w:rsidDel="00000000" w:rsidP="00000000" w:rsidRDefault="00000000" w:rsidRPr="00000000" w14:paraId="0000003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time to time, the Company participates in affiliate marketing and may allow affiliate links to be included on some of our pages. This means that we may earn a commission if/when you click on or make purchases via affiliate links. </w:t>
      </w:r>
    </w:p>
    <w:p w:rsidR="00000000" w:rsidDel="00000000" w:rsidP="00000000" w:rsidRDefault="00000000" w:rsidRPr="00000000" w14:paraId="0000003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policy, the Company will only affiliate with products, services, coaches, consultants, and other experts that we believe will provide value to our customers and followers. </w:t>
      </w:r>
    </w:p>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will inform you when one of the links constitutes an affiliate link.</w:t>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rsidR="00000000" w:rsidDel="00000000" w:rsidP="00000000" w:rsidRDefault="00000000" w:rsidRPr="00000000" w14:paraId="000000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Endorsements</w:t>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rsidR="00000000" w:rsidDel="00000000" w:rsidP="00000000" w:rsidRDefault="00000000" w:rsidRPr="00000000" w14:paraId="0000004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Testimonials</w:t>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various places on this Website, you may find testimonials from clients and customers of the products and services offered on this Website or by the Company. The testimonials are actual statements made by clients and/or customers and have been truthfully conveyed on this Website. </w:t>
      </w:r>
    </w:p>
    <w:p w:rsidR="00000000" w:rsidDel="00000000" w:rsidP="00000000" w:rsidRDefault="00000000" w:rsidRPr="00000000" w14:paraId="0000004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testimonials are truthful statements about results obtained by these clients and/or customers, the results obtained by these clients and/or customers are not necessarily typical. You specifically recognize and agree that the testimonials are not a guarantee of results that you or anyone else will obtain by using any products or services offered on this Website or by the Company.</w:t>
      </w:r>
    </w:p>
    <w:p w:rsidR="00000000" w:rsidDel="00000000" w:rsidP="00000000" w:rsidRDefault="00000000" w:rsidRPr="00000000" w14:paraId="0000004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Warranties</w:t>
      </w:r>
    </w:p>
    <w:p w:rsidR="00000000" w:rsidDel="00000000" w:rsidP="00000000" w:rsidRDefault="00000000" w:rsidRPr="00000000" w14:paraId="0000004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Limitation of Liability</w:t>
      </w:r>
    </w:p>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rsidR="00000000" w:rsidDel="00000000" w:rsidP="00000000" w:rsidRDefault="00000000" w:rsidRPr="00000000" w14:paraId="0000005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rsidR="00000000" w:rsidDel="00000000" w:rsidP="00000000" w:rsidRDefault="00000000" w:rsidRPr="00000000" w14:paraId="0000005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rsidR="00000000" w:rsidDel="00000000" w:rsidP="00000000" w:rsidRDefault="00000000" w:rsidRPr="00000000" w14:paraId="0000005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rsidR="00000000" w:rsidDel="00000000" w:rsidP="00000000" w:rsidRDefault="00000000" w:rsidRPr="00000000" w14:paraId="0000005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Us</w:t>
      </w:r>
    </w:p>
    <w:p w:rsidR="00000000" w:rsidDel="00000000" w:rsidP="00000000" w:rsidRDefault="00000000" w:rsidRPr="00000000" w14:paraId="0000005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welcomes your questions or comments regarding the Disclaimer:</w:t>
      </w:r>
    </w:p>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w:t>
      </w:r>
    </w:p>
    <w:p w:rsidR="00000000" w:rsidDel="00000000" w:rsidP="00000000" w:rsidRDefault="00000000" w:rsidRPr="00000000" w14:paraId="0000006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[1404 N Azusa Ave #267]</w:t>
      </w:r>
    </w:p>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[Covina, CA 91722]</w:t>
      </w:r>
    </w:p>
    <w:p w:rsidR="00000000" w:rsidDel="00000000" w:rsidP="00000000" w:rsidRDefault="00000000" w:rsidRPr="00000000" w14:paraId="0000006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[carmen@revivelifecounseling.com]</w:t>
      </w:r>
    </w:p>
    <w:p w:rsidR="00000000" w:rsidDel="00000000" w:rsidP="00000000" w:rsidRDefault="00000000" w:rsidRPr="00000000" w14:paraId="0000006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as of [June 9, 2023]</w:t>
      </w:r>
    </w:p>
    <w:p w:rsidR="00000000" w:rsidDel="00000000" w:rsidP="00000000" w:rsidRDefault="00000000" w:rsidRPr="00000000" w14:paraId="00000066">
      <w:pPr>
        <w:pageBreakBefore w:val="0"/>
        <w:rPr>
          <w:rFonts w:ascii="Times New Roman" w:cs="Times New Roman" w:eastAsia="Times New Roman" w:hAnsi="Times New Roman"/>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